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E2" w:rsidRDefault="00ED0C96" w:rsidP="00346989">
      <w:pPr>
        <w:jc w:val="center"/>
        <w:rPr>
          <w:b/>
          <w:noProof/>
          <w:sz w:val="56"/>
          <w:szCs w:val="56"/>
        </w:rPr>
      </w:pPr>
      <w:r>
        <w:rPr>
          <w:noProof/>
          <w:szCs w:val="96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2688109</wp:posOffset>
            </wp:positionH>
            <wp:positionV relativeFrom="paragraph">
              <wp:posOffset>-333632</wp:posOffset>
            </wp:positionV>
            <wp:extent cx="2439945" cy="1439562"/>
            <wp:effectExtent l="19050" t="0" r="0" b="0"/>
            <wp:wrapNone/>
            <wp:docPr id="6" name="Image 1" descr="LOGO CREA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ACA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945" cy="143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E49" w:rsidRPr="003C7E49">
        <w:rPr>
          <w:rFonts w:ascii="Footlight MT Light" w:hAnsi="Footlight MT Light"/>
          <w:noProof/>
          <w:sz w:val="56"/>
          <w:szCs w:val="5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4.25pt;margin-top:-45.7pt;width:369pt;height:132.75pt;z-index:2516654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5477DB" w:rsidRPr="0087042C" w:rsidRDefault="005477DB" w:rsidP="0087042C">
                  <w:pPr>
                    <w:rPr>
                      <w:szCs w:val="96"/>
                    </w:rPr>
                  </w:pPr>
                </w:p>
              </w:txbxContent>
            </v:textbox>
          </v:shape>
        </w:pict>
      </w:r>
      <w:r>
        <w:rPr>
          <w:rFonts w:ascii="Footlight MT Light" w:hAnsi="Footlight MT Light"/>
          <w:noProof/>
          <w:sz w:val="56"/>
          <w:szCs w:val="56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-277512</wp:posOffset>
            </wp:positionH>
            <wp:positionV relativeFrom="paragraph">
              <wp:posOffset>327969</wp:posOffset>
            </wp:positionV>
            <wp:extent cx="1763910" cy="1314964"/>
            <wp:effectExtent l="19050" t="19050" r="26790" b="18536"/>
            <wp:wrapNone/>
            <wp:docPr id="4" name="Image 3" descr="IMG_20201006_1014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06_101442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910" cy="13149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663E2" w:rsidRDefault="003C7E49" w:rsidP="00346989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pict>
          <v:shape id="_x0000_s1028" type="#_x0000_t202" style="position:absolute;left:0;text-align:left;margin-left:.4pt;margin-top:32.05pt;width:581.85pt;height:42.9pt;z-index:251660287;mso-width-relative:margin;mso-height-relative:margin" fillcolor="#1f497d [3215]" strokecolor="black [3213]">
            <v:textbox style="mso-next-textbox:#_x0000_s1028">
              <w:txbxContent>
                <w:p w:rsidR="00946F52" w:rsidRDefault="004663E2" w:rsidP="00946F52">
                  <w:pPr>
                    <w:rPr>
                      <w:rFonts w:ascii="Bahnschrift" w:hAnsi="Bahnschrift"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Bahnschrift" w:hAnsi="Bahnschrift"/>
                      <w:color w:val="FFFFFF" w:themeColor="background1"/>
                      <w:sz w:val="72"/>
                      <w:szCs w:val="72"/>
                    </w:rPr>
                    <w:t xml:space="preserve">                   </w:t>
                  </w:r>
                  <w:r w:rsidR="00E80B81">
                    <w:rPr>
                      <w:rFonts w:ascii="Bahnschrift" w:hAnsi="Bahnschrift"/>
                      <w:color w:val="FFFFFF" w:themeColor="background1"/>
                      <w:sz w:val="52"/>
                      <w:szCs w:val="52"/>
                    </w:rPr>
                    <w:t>PROJET EXPO</w:t>
                  </w:r>
                  <w:r w:rsidR="005477DB">
                    <w:rPr>
                      <w:rFonts w:ascii="Bahnschrift" w:hAnsi="Bahnschrift"/>
                      <w:color w:val="FFFFFF" w:themeColor="background1"/>
                      <w:sz w:val="52"/>
                      <w:szCs w:val="52"/>
                    </w:rPr>
                    <w:t>S</w:t>
                  </w:r>
                  <w:r w:rsidR="00E80B81">
                    <w:rPr>
                      <w:rFonts w:ascii="Bahnschrift" w:hAnsi="Bahnschrift"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724589">
                    <w:rPr>
                      <w:rFonts w:ascii="Bahnschrift" w:hAnsi="Bahnschrift"/>
                      <w:color w:val="FFFFFF" w:themeColor="background1"/>
                      <w:sz w:val="52"/>
                      <w:szCs w:val="52"/>
                    </w:rPr>
                    <w:t>PRIVEES</w:t>
                  </w:r>
                  <w:r w:rsidR="00E80B81">
                    <w:rPr>
                      <w:rFonts w:ascii="Bahnschrift" w:hAnsi="Bahnschrift"/>
                      <w:color w:val="FFFFFF" w:themeColor="background1"/>
                      <w:sz w:val="52"/>
                      <w:szCs w:val="52"/>
                    </w:rPr>
                    <w:t xml:space="preserve"> 2021</w:t>
                  </w:r>
                </w:p>
                <w:p w:rsidR="00E80B81" w:rsidRPr="00E80B81" w:rsidRDefault="00E80B81" w:rsidP="00946F52">
                  <w:pPr>
                    <w:rPr>
                      <w:rFonts w:ascii="Bahnschrift" w:hAnsi="Bahnschrift"/>
                      <w:color w:val="FFFFFF" w:themeColor="background1"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4C0CF6" w:rsidRDefault="004C0CF6" w:rsidP="008F426A">
      <w:pPr>
        <w:jc w:val="center"/>
        <w:rPr>
          <w:rFonts w:ascii="Footlight MT Light" w:hAnsi="Footlight MT Light"/>
          <w:noProof/>
          <w:sz w:val="56"/>
          <w:szCs w:val="56"/>
          <w:u w:val="single"/>
        </w:rPr>
      </w:pPr>
    </w:p>
    <w:p w:rsidR="008F426A" w:rsidRDefault="00724589" w:rsidP="008F426A">
      <w:pPr>
        <w:jc w:val="center"/>
        <w:rPr>
          <w:rFonts w:ascii="Footlight MT Light" w:hAnsi="Footlight MT Light"/>
          <w:noProof/>
          <w:sz w:val="56"/>
          <w:szCs w:val="56"/>
          <w:u w:val="single"/>
        </w:rPr>
      </w:pPr>
      <w:r>
        <w:rPr>
          <w:rFonts w:ascii="Footlight MT Light" w:hAnsi="Footlight MT Light"/>
          <w:noProof/>
          <w:sz w:val="56"/>
          <w:szCs w:val="56"/>
          <w:u w:val="single"/>
        </w:rPr>
        <w:t>Vous recherchez une animation originale ?</w:t>
      </w:r>
    </w:p>
    <w:p w:rsidR="00724589" w:rsidRDefault="00724589" w:rsidP="008F426A">
      <w:pPr>
        <w:jc w:val="center"/>
        <w:rPr>
          <w:rFonts w:ascii="Footlight MT Light" w:hAnsi="Footlight MT Light"/>
          <w:noProof/>
          <w:sz w:val="56"/>
          <w:szCs w:val="56"/>
          <w:u w:val="single"/>
        </w:rPr>
      </w:pPr>
      <w:r>
        <w:rPr>
          <w:rFonts w:ascii="Footlight MT Light" w:hAnsi="Footlight MT Light"/>
          <w:noProof/>
          <w:sz w:val="56"/>
          <w:szCs w:val="56"/>
          <w:u w:val="single"/>
        </w:rPr>
        <w:t xml:space="preserve">Surprenez vos invités en organisant </w:t>
      </w:r>
    </w:p>
    <w:p w:rsidR="00724589" w:rsidRPr="00724589" w:rsidRDefault="00724589" w:rsidP="008F426A">
      <w:pPr>
        <w:jc w:val="center"/>
        <w:rPr>
          <w:rFonts w:ascii="Footlight MT Light" w:hAnsi="Footlight MT Light"/>
          <w:noProof/>
          <w:sz w:val="72"/>
          <w:szCs w:val="72"/>
          <w:u w:val="single"/>
        </w:rPr>
      </w:pPr>
      <w:r w:rsidRPr="00724589">
        <w:rPr>
          <w:rFonts w:ascii="Footlight MT Light" w:hAnsi="Footlight MT Light"/>
          <w:noProof/>
          <w:sz w:val="72"/>
          <w:szCs w:val="72"/>
          <w:u w:val="single"/>
        </w:rPr>
        <w:t>une expo  privée !</w:t>
      </w:r>
    </w:p>
    <w:p w:rsidR="00724589" w:rsidRDefault="009549A9" w:rsidP="0072458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Vous </w:t>
      </w:r>
      <w:r w:rsidR="00724589">
        <w:rPr>
          <w:sz w:val="32"/>
          <w:szCs w:val="32"/>
        </w:rPr>
        <w:t>recherchez une animation hors norme ?</w:t>
      </w:r>
    </w:p>
    <w:p w:rsidR="00724589" w:rsidRDefault="00724589" w:rsidP="0072458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Vous pensez que l’art est compliqué ou réservé à une élite ?</w:t>
      </w:r>
    </w:p>
    <w:p w:rsidR="00724589" w:rsidRDefault="00724589" w:rsidP="0072458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Vous souhaitez marquer un évènement professionnel ou privé ?</w:t>
      </w:r>
    </w:p>
    <w:p w:rsidR="00724589" w:rsidRDefault="00724589" w:rsidP="00724589">
      <w:pPr>
        <w:rPr>
          <w:sz w:val="32"/>
          <w:szCs w:val="32"/>
        </w:rPr>
      </w:pPr>
      <w:r>
        <w:rPr>
          <w:sz w:val="32"/>
          <w:szCs w:val="32"/>
        </w:rPr>
        <w:t>Créacan vous propose une exposition directement chez vous pour une journée ou plus.</w:t>
      </w:r>
    </w:p>
    <w:p w:rsidR="00724589" w:rsidRPr="00724589" w:rsidRDefault="00724589" w:rsidP="00724589">
      <w:pPr>
        <w:rPr>
          <w:sz w:val="32"/>
          <w:szCs w:val="32"/>
        </w:rPr>
      </w:pPr>
      <w:r>
        <w:rPr>
          <w:sz w:val="32"/>
          <w:szCs w:val="32"/>
        </w:rPr>
        <w:t xml:space="preserve">Etonnez vos clients ou vos amis en </w:t>
      </w:r>
      <w:r w:rsidR="007B4141">
        <w:rPr>
          <w:sz w:val="32"/>
          <w:szCs w:val="32"/>
        </w:rPr>
        <w:t xml:space="preserve">présentant une expo temporaire novatrice mettant en scène des sculptures originales et uniques. </w:t>
      </w:r>
    </w:p>
    <w:p w:rsidR="00493B42" w:rsidRPr="00B51FC8" w:rsidRDefault="00493B42" w:rsidP="00493B42">
      <w:pPr>
        <w:rPr>
          <w:b/>
          <w:sz w:val="32"/>
          <w:szCs w:val="32"/>
          <w:u w:val="single"/>
        </w:rPr>
      </w:pPr>
      <w:r w:rsidRPr="00B51FC8">
        <w:rPr>
          <w:b/>
          <w:sz w:val="32"/>
          <w:szCs w:val="32"/>
          <w:u w:val="single"/>
        </w:rPr>
        <w:t>Pourquoi cette démarche ?</w:t>
      </w:r>
    </w:p>
    <w:p w:rsidR="0087042C" w:rsidRDefault="00B51FC8" w:rsidP="007B414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93B42">
        <w:rPr>
          <w:sz w:val="32"/>
          <w:szCs w:val="32"/>
        </w:rPr>
        <w:t>Au</w:t>
      </w:r>
      <w:r w:rsidR="00973496">
        <w:rPr>
          <w:sz w:val="32"/>
          <w:szCs w:val="32"/>
        </w:rPr>
        <w:t xml:space="preserve">jourd’hui le monde va trop vite et </w:t>
      </w:r>
      <w:r w:rsidR="00493B42">
        <w:rPr>
          <w:sz w:val="32"/>
          <w:szCs w:val="32"/>
        </w:rPr>
        <w:t>tout est affaire de profit</w:t>
      </w:r>
      <w:r w:rsidR="0087042C">
        <w:rPr>
          <w:sz w:val="32"/>
          <w:szCs w:val="32"/>
        </w:rPr>
        <w:t>s</w:t>
      </w:r>
      <w:r w:rsidR="00493B42">
        <w:rPr>
          <w:sz w:val="32"/>
          <w:szCs w:val="32"/>
        </w:rPr>
        <w:t xml:space="preserve">, </w:t>
      </w:r>
      <w:r w:rsidR="0087042C">
        <w:rPr>
          <w:sz w:val="32"/>
          <w:szCs w:val="32"/>
        </w:rPr>
        <w:t>nous sommes une association</w:t>
      </w:r>
      <w:r w:rsidR="00493B42">
        <w:rPr>
          <w:sz w:val="32"/>
          <w:szCs w:val="32"/>
        </w:rPr>
        <w:t xml:space="preserve"> </w:t>
      </w:r>
      <w:r w:rsidR="0087042C">
        <w:rPr>
          <w:sz w:val="32"/>
          <w:szCs w:val="32"/>
        </w:rPr>
        <w:t>qui pensons q</w:t>
      </w:r>
      <w:r w:rsidR="00365CF8">
        <w:rPr>
          <w:sz w:val="32"/>
          <w:szCs w:val="32"/>
        </w:rPr>
        <w:t>ue l’art est accessible à tous et qu’il ne doit pas rester ‘’figé’’ da</w:t>
      </w:r>
      <w:r w:rsidR="0087042C">
        <w:rPr>
          <w:sz w:val="32"/>
          <w:szCs w:val="32"/>
        </w:rPr>
        <w:t>ns des musées ou des galeries.</w:t>
      </w:r>
    </w:p>
    <w:p w:rsidR="008F426A" w:rsidRDefault="004C0CF6" w:rsidP="007B414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7042C">
        <w:rPr>
          <w:sz w:val="32"/>
          <w:szCs w:val="32"/>
        </w:rPr>
        <w:t xml:space="preserve">L’organisation </w:t>
      </w:r>
      <w:r w:rsidR="004F3C16">
        <w:rPr>
          <w:sz w:val="32"/>
          <w:szCs w:val="32"/>
        </w:rPr>
        <w:t>d’expositions</w:t>
      </w:r>
      <w:r w:rsidR="007B4141">
        <w:rPr>
          <w:sz w:val="32"/>
          <w:szCs w:val="32"/>
        </w:rPr>
        <w:t xml:space="preserve"> privées</w:t>
      </w:r>
      <w:r w:rsidR="0087042C">
        <w:rPr>
          <w:sz w:val="32"/>
          <w:szCs w:val="32"/>
        </w:rPr>
        <w:t xml:space="preserve"> f</w:t>
      </w:r>
      <w:r w:rsidR="007B4141">
        <w:rPr>
          <w:sz w:val="32"/>
          <w:szCs w:val="32"/>
        </w:rPr>
        <w:t xml:space="preserve">inancera </w:t>
      </w:r>
      <w:r w:rsidR="0087042C">
        <w:rPr>
          <w:sz w:val="32"/>
          <w:szCs w:val="32"/>
        </w:rPr>
        <w:t>d</w:t>
      </w:r>
      <w:r w:rsidR="007B4141">
        <w:rPr>
          <w:sz w:val="32"/>
          <w:szCs w:val="32"/>
        </w:rPr>
        <w:t>es expositions ‘’gratuites’’ prévues dans les centre</w:t>
      </w:r>
      <w:r w:rsidR="005477DB">
        <w:rPr>
          <w:sz w:val="32"/>
          <w:szCs w:val="32"/>
        </w:rPr>
        <w:t>s</w:t>
      </w:r>
      <w:r w:rsidR="007B4141">
        <w:rPr>
          <w:sz w:val="32"/>
          <w:szCs w:val="32"/>
        </w:rPr>
        <w:t xml:space="preserve"> hospitaliers pour apporter du réconfort au personnel de soins et aux patients.</w:t>
      </w:r>
    </w:p>
    <w:p w:rsidR="007B4141" w:rsidRDefault="007B4141" w:rsidP="007B4141">
      <w:pPr>
        <w:spacing w:after="0"/>
        <w:rPr>
          <w:sz w:val="32"/>
          <w:szCs w:val="32"/>
        </w:rPr>
      </w:pPr>
    </w:p>
    <w:p w:rsidR="007B4141" w:rsidRDefault="007B4141" w:rsidP="00B51FC8">
      <w:pPr>
        <w:rPr>
          <w:b/>
          <w:sz w:val="32"/>
          <w:szCs w:val="32"/>
          <w:u w:val="single"/>
        </w:rPr>
      </w:pPr>
    </w:p>
    <w:p w:rsidR="007B4141" w:rsidRDefault="007B4141" w:rsidP="00B51FC8">
      <w:pPr>
        <w:rPr>
          <w:b/>
          <w:sz w:val="32"/>
          <w:szCs w:val="32"/>
          <w:u w:val="single"/>
        </w:rPr>
      </w:pPr>
    </w:p>
    <w:p w:rsidR="005477DB" w:rsidRDefault="005477DB" w:rsidP="00B51FC8">
      <w:pPr>
        <w:rPr>
          <w:b/>
          <w:sz w:val="32"/>
          <w:szCs w:val="32"/>
          <w:u w:val="single"/>
        </w:rPr>
      </w:pPr>
    </w:p>
    <w:p w:rsidR="00973496" w:rsidRPr="00346989" w:rsidRDefault="00464DFF" w:rsidP="00B51FC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Le concept</w:t>
      </w:r>
      <w:r w:rsidR="00365CF8">
        <w:rPr>
          <w:b/>
          <w:sz w:val="32"/>
          <w:szCs w:val="32"/>
          <w:u w:val="single"/>
        </w:rPr>
        <w:t xml:space="preserve"> novateur</w:t>
      </w:r>
    </w:p>
    <w:p w:rsidR="004C0CF6" w:rsidRDefault="00B51FC8" w:rsidP="003D3B31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</w:t>
      </w:r>
      <w:r w:rsidR="00973496" w:rsidRPr="00973496">
        <w:rPr>
          <w:sz w:val="32"/>
          <w:szCs w:val="32"/>
        </w:rPr>
        <w:t>Déplacer</w:t>
      </w:r>
      <w:r w:rsidR="004C0CF6">
        <w:rPr>
          <w:sz w:val="32"/>
          <w:szCs w:val="32"/>
        </w:rPr>
        <w:t xml:space="preserve">, </w:t>
      </w:r>
      <w:r w:rsidR="00973496" w:rsidRPr="00973496">
        <w:rPr>
          <w:sz w:val="32"/>
          <w:szCs w:val="32"/>
        </w:rPr>
        <w:t>installer</w:t>
      </w:r>
      <w:r w:rsidR="004C0CF6">
        <w:rPr>
          <w:sz w:val="32"/>
          <w:szCs w:val="32"/>
        </w:rPr>
        <w:t>, et animer</w:t>
      </w:r>
      <w:r w:rsidR="00973496" w:rsidRPr="00973496">
        <w:rPr>
          <w:sz w:val="32"/>
          <w:szCs w:val="32"/>
        </w:rPr>
        <w:t xml:space="preserve"> une galerie d’exposition mobile sur n’</w:t>
      </w:r>
      <w:r w:rsidR="004C0CF6">
        <w:rPr>
          <w:sz w:val="32"/>
          <w:szCs w:val="32"/>
        </w:rPr>
        <w:t>importe quel e</w:t>
      </w:r>
      <w:r w:rsidR="002879CB">
        <w:rPr>
          <w:sz w:val="32"/>
          <w:szCs w:val="32"/>
        </w:rPr>
        <w:t>mplacement</w:t>
      </w:r>
      <w:r w:rsidR="00973496" w:rsidRPr="00973496">
        <w:rPr>
          <w:sz w:val="32"/>
          <w:szCs w:val="32"/>
        </w:rPr>
        <w:t xml:space="preserve"> </w:t>
      </w:r>
      <w:r w:rsidR="000A7D31">
        <w:rPr>
          <w:sz w:val="32"/>
          <w:szCs w:val="32"/>
        </w:rPr>
        <w:t>choisi</w:t>
      </w:r>
      <w:r w:rsidR="007B4141">
        <w:rPr>
          <w:sz w:val="32"/>
          <w:szCs w:val="32"/>
        </w:rPr>
        <w:t xml:space="preserve"> par l’organisateur (entreprise, domicile, jardin, cour, dépendances, </w:t>
      </w:r>
      <w:r w:rsidR="008143AA">
        <w:rPr>
          <w:sz w:val="32"/>
          <w:szCs w:val="32"/>
        </w:rPr>
        <w:t>etc.</w:t>
      </w:r>
      <w:r w:rsidR="007B4141">
        <w:rPr>
          <w:sz w:val="32"/>
          <w:szCs w:val="32"/>
        </w:rPr>
        <w:t>…). La présence de l’artiste pendant toute la durée de l’animation permettra aux invités de partager sa vision de l’art et d’avoir des explications claires sur l’ensemble des œuvres présentées</w:t>
      </w:r>
    </w:p>
    <w:p w:rsidR="00973496" w:rsidRPr="00DA09FE" w:rsidRDefault="00973496" w:rsidP="003D3B31">
      <w:pPr>
        <w:rPr>
          <w:b/>
          <w:sz w:val="32"/>
          <w:szCs w:val="32"/>
          <w:u w:val="single"/>
        </w:rPr>
      </w:pPr>
      <w:r w:rsidRPr="00DA09FE">
        <w:rPr>
          <w:b/>
          <w:sz w:val="32"/>
          <w:szCs w:val="32"/>
          <w:u w:val="single"/>
        </w:rPr>
        <w:t>Les moyens</w:t>
      </w:r>
    </w:p>
    <w:p w:rsidR="000A7D31" w:rsidRPr="000A7D31" w:rsidRDefault="00720A59" w:rsidP="000A7D3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0A7D31">
        <w:rPr>
          <w:sz w:val="32"/>
          <w:szCs w:val="32"/>
        </w:rPr>
        <w:t xml:space="preserve">1 Fourgon aménagé appelé ‘’galerie </w:t>
      </w:r>
      <w:r w:rsidR="008143AA">
        <w:rPr>
          <w:sz w:val="32"/>
          <w:szCs w:val="32"/>
        </w:rPr>
        <w:t>d’exposition</w:t>
      </w:r>
      <w:r w:rsidR="003D3B31">
        <w:rPr>
          <w:sz w:val="32"/>
          <w:szCs w:val="32"/>
        </w:rPr>
        <w:t xml:space="preserve"> </w:t>
      </w:r>
      <w:r w:rsidRPr="000A7D31">
        <w:rPr>
          <w:sz w:val="32"/>
          <w:szCs w:val="32"/>
        </w:rPr>
        <w:t>mobile’’</w:t>
      </w:r>
      <w:r w:rsidR="000A7D31" w:rsidRPr="000A7D31">
        <w:rPr>
          <w:sz w:val="32"/>
          <w:szCs w:val="32"/>
        </w:rPr>
        <w:t>.</w:t>
      </w:r>
    </w:p>
    <w:p w:rsidR="000A7D31" w:rsidRPr="000A7D31" w:rsidRDefault="000A7D31" w:rsidP="000A7D3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0A7D31">
        <w:rPr>
          <w:sz w:val="32"/>
          <w:szCs w:val="32"/>
        </w:rPr>
        <w:t xml:space="preserve">1 Matériel d’exposition complet (portant, éclairage, sonorisation, chapiteau </w:t>
      </w:r>
      <w:r w:rsidR="00464DFF" w:rsidRPr="000A7D31">
        <w:rPr>
          <w:sz w:val="32"/>
          <w:szCs w:val="32"/>
        </w:rPr>
        <w:t>déployable</w:t>
      </w:r>
      <w:r w:rsidRPr="000A7D31">
        <w:rPr>
          <w:sz w:val="32"/>
          <w:szCs w:val="32"/>
        </w:rPr>
        <w:t xml:space="preserve"> sur </w:t>
      </w:r>
      <w:r w:rsidR="00464DFF">
        <w:rPr>
          <w:sz w:val="32"/>
          <w:szCs w:val="32"/>
        </w:rPr>
        <w:t>tout type de terrain</w:t>
      </w:r>
      <w:r w:rsidRPr="000A7D31">
        <w:rPr>
          <w:sz w:val="32"/>
          <w:szCs w:val="32"/>
        </w:rPr>
        <w:t xml:space="preserve"> en m</w:t>
      </w:r>
      <w:r w:rsidR="005B2491">
        <w:rPr>
          <w:sz w:val="32"/>
          <w:szCs w:val="32"/>
        </w:rPr>
        <w:t>oins d’une heure.</w:t>
      </w:r>
      <w:r w:rsidR="00365CF8">
        <w:rPr>
          <w:sz w:val="32"/>
          <w:szCs w:val="32"/>
        </w:rPr>
        <w:t> </w:t>
      </w:r>
    </w:p>
    <w:p w:rsidR="00720A59" w:rsidRDefault="000A7D31" w:rsidP="000A7D3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0A7D31">
        <w:rPr>
          <w:sz w:val="32"/>
          <w:szCs w:val="32"/>
        </w:rPr>
        <w:t xml:space="preserve">1 </w:t>
      </w:r>
      <w:r w:rsidR="00464DFF">
        <w:rPr>
          <w:sz w:val="32"/>
          <w:szCs w:val="32"/>
        </w:rPr>
        <w:t>Assurance responsabilité civile couvrant les risques accidentels.</w:t>
      </w:r>
      <w:r w:rsidR="00720A59" w:rsidRPr="000A7D31">
        <w:rPr>
          <w:sz w:val="32"/>
          <w:szCs w:val="32"/>
        </w:rPr>
        <w:t xml:space="preserve"> </w:t>
      </w:r>
    </w:p>
    <w:p w:rsidR="00B51FC8" w:rsidRDefault="00B51FC8" w:rsidP="000A7D3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 présence de l’artiste</w:t>
      </w:r>
      <w:r w:rsidR="005477DB">
        <w:rPr>
          <w:sz w:val="32"/>
          <w:szCs w:val="32"/>
        </w:rPr>
        <w:t xml:space="preserve"> (Patrice RAFFIN)</w:t>
      </w:r>
      <w:r>
        <w:rPr>
          <w:sz w:val="32"/>
          <w:szCs w:val="32"/>
        </w:rPr>
        <w:t xml:space="preserve"> pendant toute la durée de la </w:t>
      </w:r>
      <w:r w:rsidR="005B2491">
        <w:rPr>
          <w:sz w:val="32"/>
          <w:szCs w:val="32"/>
        </w:rPr>
        <w:t>manifestation.</w:t>
      </w:r>
    </w:p>
    <w:p w:rsidR="00F916C3" w:rsidRDefault="00F916C3" w:rsidP="000A7D3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Calendrier étendu afin d</w:t>
      </w:r>
      <w:r w:rsidR="007B4141">
        <w:rPr>
          <w:sz w:val="32"/>
          <w:szCs w:val="32"/>
        </w:rPr>
        <w:t>e répondre au souhait de chacun.</w:t>
      </w:r>
    </w:p>
    <w:p w:rsidR="004C0CF6" w:rsidRDefault="007B4141" w:rsidP="000A7D3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Vingtaine de sculptures minimum (garanties originales et uniques)</w:t>
      </w:r>
    </w:p>
    <w:p w:rsidR="00973496" w:rsidRPr="00DA09FE" w:rsidRDefault="00973496" w:rsidP="003D3B31">
      <w:pPr>
        <w:rPr>
          <w:b/>
          <w:sz w:val="32"/>
          <w:szCs w:val="32"/>
          <w:u w:val="single"/>
        </w:rPr>
      </w:pPr>
      <w:r w:rsidRPr="00DA09FE">
        <w:rPr>
          <w:b/>
          <w:sz w:val="32"/>
          <w:szCs w:val="32"/>
          <w:u w:val="single"/>
        </w:rPr>
        <w:t>Le coût</w:t>
      </w:r>
    </w:p>
    <w:p w:rsidR="00717916" w:rsidRPr="00717916" w:rsidRDefault="007B4141" w:rsidP="00946F52">
      <w:pPr>
        <w:rPr>
          <w:sz w:val="32"/>
          <w:szCs w:val="32"/>
        </w:rPr>
      </w:pPr>
      <w:r w:rsidRPr="00717916">
        <w:rPr>
          <w:sz w:val="32"/>
          <w:szCs w:val="32"/>
        </w:rPr>
        <w:t>Il sera calculé en fonction de la demande ‘’à la carte’’ de l’organisateur mais restera très modéré au vu de la prestation offerte. A ce jour, Créacan est l</w:t>
      </w:r>
      <w:r w:rsidR="0087042C">
        <w:rPr>
          <w:sz w:val="32"/>
          <w:szCs w:val="32"/>
        </w:rPr>
        <w:t xml:space="preserve">a seule association </w:t>
      </w:r>
      <w:r w:rsidR="00717916" w:rsidRPr="00717916">
        <w:rPr>
          <w:sz w:val="32"/>
          <w:szCs w:val="32"/>
        </w:rPr>
        <w:t>disposant d’une galerie mobile.</w:t>
      </w:r>
      <w:r w:rsidR="00717916">
        <w:rPr>
          <w:sz w:val="32"/>
          <w:szCs w:val="32"/>
        </w:rPr>
        <w:t xml:space="preserve"> La vente de quelques pièces sera possible mais restera très confiden</w:t>
      </w:r>
      <w:r w:rsidR="0087042C">
        <w:rPr>
          <w:sz w:val="32"/>
          <w:szCs w:val="32"/>
        </w:rPr>
        <w:t>tielle afin de ne pas démunir l’exposition  de c</w:t>
      </w:r>
      <w:r w:rsidR="00717916">
        <w:rPr>
          <w:sz w:val="32"/>
          <w:szCs w:val="32"/>
        </w:rPr>
        <w:t xml:space="preserve">es </w:t>
      </w:r>
      <w:r w:rsidR="0087042C">
        <w:rPr>
          <w:sz w:val="32"/>
          <w:szCs w:val="32"/>
        </w:rPr>
        <w:t>sculptures uniques</w:t>
      </w:r>
      <w:r w:rsidR="00717916">
        <w:rPr>
          <w:sz w:val="32"/>
          <w:szCs w:val="32"/>
        </w:rPr>
        <w:t>.</w:t>
      </w:r>
    </w:p>
    <w:p w:rsidR="00973496" w:rsidRDefault="0087042C" w:rsidP="00946F52">
      <w:pPr>
        <w:rPr>
          <w:b/>
          <w:sz w:val="32"/>
          <w:szCs w:val="32"/>
        </w:rPr>
      </w:pPr>
      <w:r>
        <w:rPr>
          <w:b/>
          <w:sz w:val="32"/>
          <w:szCs w:val="32"/>
        </w:rPr>
        <w:t>Aidez nous à soutenir ce merveilleux projet et o</w:t>
      </w:r>
      <w:r w:rsidR="00717916">
        <w:rPr>
          <w:b/>
          <w:sz w:val="32"/>
          <w:szCs w:val="32"/>
        </w:rPr>
        <w:t>ffrez à vos invités un spectacle surprenan</w:t>
      </w:r>
      <w:r>
        <w:rPr>
          <w:b/>
          <w:sz w:val="32"/>
          <w:szCs w:val="32"/>
        </w:rPr>
        <w:t xml:space="preserve">t en découvrant un art nouveau </w:t>
      </w:r>
    </w:p>
    <w:p w:rsidR="00346989" w:rsidRPr="00346989" w:rsidRDefault="00346989" w:rsidP="00973496">
      <w:pPr>
        <w:jc w:val="center"/>
        <w:rPr>
          <w:b/>
          <w:sz w:val="32"/>
          <w:szCs w:val="32"/>
          <w:u w:val="single"/>
        </w:rPr>
      </w:pPr>
      <w:r w:rsidRPr="00346989">
        <w:rPr>
          <w:b/>
          <w:sz w:val="32"/>
          <w:szCs w:val="32"/>
          <w:u w:val="single"/>
        </w:rPr>
        <w:t xml:space="preserve">Vous </w:t>
      </w:r>
      <w:r w:rsidR="008143AA" w:rsidRPr="00346989">
        <w:rPr>
          <w:b/>
          <w:sz w:val="32"/>
          <w:szCs w:val="32"/>
          <w:u w:val="single"/>
        </w:rPr>
        <w:t>êtes</w:t>
      </w:r>
      <w:r w:rsidRPr="00346989">
        <w:rPr>
          <w:b/>
          <w:sz w:val="32"/>
          <w:szCs w:val="32"/>
          <w:u w:val="single"/>
        </w:rPr>
        <w:t xml:space="preserve"> intéressés ou souhaitez </w:t>
      </w:r>
      <w:r w:rsidR="0087042C">
        <w:rPr>
          <w:b/>
          <w:sz w:val="32"/>
          <w:szCs w:val="32"/>
          <w:u w:val="single"/>
        </w:rPr>
        <w:t>nous</w:t>
      </w:r>
      <w:r w:rsidRPr="00346989">
        <w:rPr>
          <w:b/>
          <w:sz w:val="32"/>
          <w:szCs w:val="32"/>
          <w:u w:val="single"/>
        </w:rPr>
        <w:t xml:space="preserve"> rencontrer :</w:t>
      </w:r>
    </w:p>
    <w:p w:rsidR="00346989" w:rsidRDefault="00346989" w:rsidP="00973496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344170</wp:posOffset>
            </wp:positionV>
            <wp:extent cx="1932940" cy="1340485"/>
            <wp:effectExtent l="19050" t="0" r="0" b="0"/>
            <wp:wrapNone/>
            <wp:docPr id="3" name="Image 1" descr="IMG_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1.JPG"/>
                    <pic:cNvPicPr/>
                  </pic:nvPicPr>
                  <pic:blipFill>
                    <a:blip r:embed="rId8" cstate="print"/>
                    <a:srcRect l="11429" t="14622" r="13351" b="15737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6989">
        <w:rPr>
          <w:b/>
          <w:sz w:val="32"/>
          <w:szCs w:val="32"/>
          <w:u w:val="single"/>
        </w:rPr>
        <w:t xml:space="preserve"> </w:t>
      </w:r>
      <w:r w:rsidR="008143AA" w:rsidRPr="00346989">
        <w:rPr>
          <w:b/>
          <w:sz w:val="32"/>
          <w:szCs w:val="32"/>
          <w:u w:val="single"/>
        </w:rPr>
        <w:t>Contactez</w:t>
      </w:r>
      <w:r w:rsidRPr="00346989">
        <w:rPr>
          <w:b/>
          <w:sz w:val="32"/>
          <w:szCs w:val="32"/>
          <w:u w:val="single"/>
        </w:rPr>
        <w:t xml:space="preserve"> Patrice au 07.83.22.39.02</w:t>
      </w:r>
    </w:p>
    <w:p w:rsidR="005A2E0E" w:rsidRDefault="005A2E0E" w:rsidP="00973496">
      <w:pPr>
        <w:jc w:val="center"/>
        <w:rPr>
          <w:b/>
          <w:sz w:val="32"/>
          <w:szCs w:val="32"/>
          <w:u w:val="single"/>
        </w:rPr>
      </w:pPr>
    </w:p>
    <w:p w:rsidR="00323B15" w:rsidRDefault="005A2E0E" w:rsidP="0097349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="0087042C">
        <w:rPr>
          <w:rFonts w:ascii="Arial" w:hAnsi="Arial" w:cs="Arial"/>
          <w:sz w:val="16"/>
          <w:szCs w:val="16"/>
        </w:rPr>
        <w:tab/>
        <w:t>CREACAN</w:t>
      </w:r>
      <w:r w:rsidR="00323B15" w:rsidRPr="00323B15">
        <w:rPr>
          <w:rFonts w:ascii="Arial" w:hAnsi="Arial" w:cs="Arial"/>
          <w:sz w:val="16"/>
          <w:szCs w:val="16"/>
        </w:rPr>
        <w:t>, 114 rue de la magnanerie, 38630 Les Avenières</w:t>
      </w:r>
      <w:r>
        <w:rPr>
          <w:rFonts w:ascii="Arial" w:hAnsi="Arial" w:cs="Arial"/>
          <w:sz w:val="16"/>
          <w:szCs w:val="16"/>
        </w:rPr>
        <w:t>.</w:t>
      </w:r>
      <w:r w:rsidR="00323B15" w:rsidRPr="00323B15">
        <w:rPr>
          <w:rFonts w:ascii="Arial" w:hAnsi="Arial" w:cs="Arial"/>
          <w:sz w:val="16"/>
          <w:szCs w:val="16"/>
        </w:rPr>
        <w:t xml:space="preserve"> </w:t>
      </w:r>
    </w:p>
    <w:p w:rsidR="0087042C" w:rsidRDefault="0087042C" w:rsidP="0087042C">
      <w:pPr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Association loi 1901  N° W382010358</w:t>
      </w:r>
      <w:r w:rsidR="005F6E1F">
        <w:rPr>
          <w:rFonts w:ascii="Arial" w:hAnsi="Arial" w:cs="Arial"/>
          <w:sz w:val="16"/>
          <w:szCs w:val="16"/>
        </w:rPr>
        <w:t> / Sophie RAFFIN : Présidente</w:t>
      </w:r>
    </w:p>
    <w:p w:rsidR="003D3B31" w:rsidRDefault="005A2E0E" w:rsidP="00973496">
      <w:pPr>
        <w:jc w:val="center"/>
        <w:rPr>
          <w:rFonts w:ascii="Arial" w:eastAsia="Times New Roman" w:hAnsi="Arial" w:cs="Arial"/>
          <w:b/>
          <w:sz w:val="16"/>
          <w:szCs w:val="16"/>
          <w:lang w:eastAsia="fr-FR"/>
        </w:rPr>
      </w:pPr>
      <w:r>
        <w:rPr>
          <w:rFonts w:ascii="Arial" w:eastAsia="Times New Roman" w:hAnsi="Arial" w:cs="Arial"/>
          <w:sz w:val="16"/>
          <w:szCs w:val="16"/>
          <w:lang w:eastAsia="fr-FR"/>
        </w:rPr>
        <w:t xml:space="preserve">             </w:t>
      </w:r>
      <w:r w:rsidR="0087042C">
        <w:rPr>
          <w:rFonts w:ascii="Arial" w:eastAsia="Times New Roman" w:hAnsi="Arial" w:cs="Arial"/>
          <w:sz w:val="16"/>
          <w:szCs w:val="16"/>
          <w:lang w:eastAsia="fr-FR"/>
        </w:rPr>
        <w:t xml:space="preserve">                                        </w:t>
      </w:r>
      <w:r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B51FC8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Retrouvez toutes </w:t>
      </w:r>
      <w:r w:rsidR="0087042C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les sculptures de l’exposition 2021 </w:t>
      </w:r>
      <w:r w:rsidRPr="005A2E0E">
        <w:rPr>
          <w:rFonts w:ascii="Arial" w:eastAsia="Times New Roman" w:hAnsi="Arial" w:cs="Arial"/>
          <w:b/>
          <w:sz w:val="16"/>
          <w:szCs w:val="16"/>
          <w:lang w:eastAsia="fr-FR"/>
        </w:rPr>
        <w:t>sur Creacan.com</w:t>
      </w:r>
    </w:p>
    <w:p w:rsidR="00E80B81" w:rsidRDefault="00E80B81" w:rsidP="00973496">
      <w:pPr>
        <w:jc w:val="center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sectPr w:rsidR="00E80B81" w:rsidSect="00346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4DF7"/>
    <w:multiLevelType w:val="hybridMultilevel"/>
    <w:tmpl w:val="4DC28D52"/>
    <w:lvl w:ilvl="0" w:tplc="AC0CDC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VbkFF70srf2hN8CTDLNpGVtUwc=" w:salt="K3RQK+96fHPluWWzRZPjRg=="/>
  <w:defaultTabStop w:val="708"/>
  <w:hyphenationZone w:val="425"/>
  <w:drawingGridHorizontalSpacing w:val="110"/>
  <w:displayHorizontalDrawingGridEvery w:val="2"/>
  <w:characterSpacingControl w:val="doNotCompress"/>
  <w:compat/>
  <w:rsids>
    <w:rsidRoot w:val="001379FC"/>
    <w:rsid w:val="000A7D31"/>
    <w:rsid w:val="001379FC"/>
    <w:rsid w:val="002737B6"/>
    <w:rsid w:val="002879CB"/>
    <w:rsid w:val="002F1A16"/>
    <w:rsid w:val="00323B15"/>
    <w:rsid w:val="00346989"/>
    <w:rsid w:val="00363A1F"/>
    <w:rsid w:val="00365CF8"/>
    <w:rsid w:val="003B2948"/>
    <w:rsid w:val="003C7E49"/>
    <w:rsid w:val="003D1314"/>
    <w:rsid w:val="003D3B31"/>
    <w:rsid w:val="004503A7"/>
    <w:rsid w:val="004626D8"/>
    <w:rsid w:val="00464DFF"/>
    <w:rsid w:val="004663E2"/>
    <w:rsid w:val="00493B42"/>
    <w:rsid w:val="004C0CF6"/>
    <w:rsid w:val="004F3C16"/>
    <w:rsid w:val="004F75D3"/>
    <w:rsid w:val="00500320"/>
    <w:rsid w:val="00501512"/>
    <w:rsid w:val="005477DB"/>
    <w:rsid w:val="005A2E0E"/>
    <w:rsid w:val="005B2491"/>
    <w:rsid w:val="005D1A51"/>
    <w:rsid w:val="005F6E1F"/>
    <w:rsid w:val="00717916"/>
    <w:rsid w:val="00720A59"/>
    <w:rsid w:val="00724589"/>
    <w:rsid w:val="007474D8"/>
    <w:rsid w:val="007B4141"/>
    <w:rsid w:val="007D5B3D"/>
    <w:rsid w:val="007F28AE"/>
    <w:rsid w:val="008143AA"/>
    <w:rsid w:val="00837B38"/>
    <w:rsid w:val="0084103D"/>
    <w:rsid w:val="008537E0"/>
    <w:rsid w:val="0087042C"/>
    <w:rsid w:val="00880800"/>
    <w:rsid w:val="00893E34"/>
    <w:rsid w:val="008F426A"/>
    <w:rsid w:val="0094551C"/>
    <w:rsid w:val="009455FA"/>
    <w:rsid w:val="00946F52"/>
    <w:rsid w:val="009549A9"/>
    <w:rsid w:val="009553C7"/>
    <w:rsid w:val="00973496"/>
    <w:rsid w:val="009C677B"/>
    <w:rsid w:val="00A00F08"/>
    <w:rsid w:val="00A02F00"/>
    <w:rsid w:val="00A67122"/>
    <w:rsid w:val="00B51FC8"/>
    <w:rsid w:val="00D43C04"/>
    <w:rsid w:val="00D5071D"/>
    <w:rsid w:val="00DA09FE"/>
    <w:rsid w:val="00DB0095"/>
    <w:rsid w:val="00E80B81"/>
    <w:rsid w:val="00ED0C96"/>
    <w:rsid w:val="00F71BCA"/>
    <w:rsid w:val="00F916C3"/>
    <w:rsid w:val="00FC322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9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0A5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3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373C5-6824-4379-AD89-07F98A67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2296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RAFFIN</dc:creator>
  <cp:lastModifiedBy>PATRICE RAFFIN</cp:lastModifiedBy>
  <cp:revision>7</cp:revision>
  <cp:lastPrinted>2020-10-07T06:18:00Z</cp:lastPrinted>
  <dcterms:created xsi:type="dcterms:W3CDTF">2020-10-23T14:11:00Z</dcterms:created>
  <dcterms:modified xsi:type="dcterms:W3CDTF">2020-10-25T09:18:00Z</dcterms:modified>
</cp:coreProperties>
</file>